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7D50C4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13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понедельник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7D50C4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13</w:t>
            </w:r>
          </w:p>
          <w:p w:rsidR="007D50C4" w:rsidRPr="005C5EC8" w:rsidRDefault="007D50C4" w:rsidP="007D50C4">
            <w:pPr>
              <w:pStyle w:val="a5"/>
              <w:spacing w:before="6" w:line="276" w:lineRule="auto"/>
            </w:pPr>
            <w:r w:rsidRPr="005C5EC8">
              <w:t>Край Искусства</w:t>
            </w:r>
          </w:p>
          <w:p w:rsidR="007D50C4" w:rsidRDefault="007D50C4" w:rsidP="007D50C4">
            <w:pPr>
              <w:pStyle w:val="a5"/>
              <w:spacing w:before="6" w:line="276" w:lineRule="auto"/>
            </w:pPr>
            <w:r w:rsidRPr="005C5EC8">
              <w:t xml:space="preserve">«В поисках </w:t>
            </w:r>
            <w:proofErr w:type="gramStart"/>
            <w:r w:rsidRPr="005C5EC8">
              <w:t>прекрасного</w:t>
            </w:r>
            <w:proofErr w:type="gramEnd"/>
            <w:r w:rsidRPr="005C5EC8">
              <w:t>»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0C4" w:rsidRPr="007D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«Наша Россия глазами художников»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7D50C4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0C4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«Угадай, кто!»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(знаменитые художники России)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7D50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7D50C4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D50C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«Ожившие полотна»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80252"/>
    <w:rsid w:val="0019162D"/>
    <w:rsid w:val="002121D3"/>
    <w:rsid w:val="00242C06"/>
    <w:rsid w:val="002E485A"/>
    <w:rsid w:val="002E55FD"/>
    <w:rsid w:val="00334814"/>
    <w:rsid w:val="0034011D"/>
    <w:rsid w:val="00364F8C"/>
    <w:rsid w:val="00365166"/>
    <w:rsid w:val="003C14F8"/>
    <w:rsid w:val="003F5F6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0B7F"/>
    <w:rsid w:val="00747FB0"/>
    <w:rsid w:val="00771908"/>
    <w:rsid w:val="0078490D"/>
    <w:rsid w:val="007D50C4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039B1"/>
    <w:rsid w:val="00F2430F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2022-06-07T11:00:00Z</cp:lastPrinted>
  <dcterms:created xsi:type="dcterms:W3CDTF">2022-06-07T11:05:00Z</dcterms:created>
  <dcterms:modified xsi:type="dcterms:W3CDTF">2022-06-07T11:05:00Z</dcterms:modified>
</cp:coreProperties>
</file>