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E5" w:rsidRDefault="005C74E5" w:rsidP="005C74E5">
      <w:r>
        <w:t>Владимир Путин обратился с Посланием к Федеральному Собранию. Церемония оглашения прошла в Москве, в Центральном выставочном зале «Манеж».</w:t>
      </w:r>
    </w:p>
    <w:p w:rsidR="005C74E5" w:rsidRDefault="005C74E5" w:rsidP="005C74E5"/>
    <w:p w:rsidR="005C74E5" w:rsidRDefault="005C74E5" w:rsidP="005C74E5">
      <w:r>
        <w:t xml:space="preserve">На церемонии присутствовали около 1300 человек: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конфессий, общественные деятели, в том числе главы общественных палат регионов, руководители крупнейших средств массовой информации. </w:t>
      </w:r>
    </w:p>
    <w:p w:rsidR="005C74E5" w:rsidRDefault="005C74E5" w:rsidP="005C74E5">
      <w:r>
        <w:t>* * *</w:t>
      </w:r>
    </w:p>
    <w:p w:rsidR="005C74E5" w:rsidRDefault="005C74E5" w:rsidP="005C74E5">
      <w:proofErr w:type="spellStart"/>
      <w:r>
        <w:t>В.Путин</w:t>
      </w:r>
      <w:proofErr w:type="spellEnd"/>
      <w:r>
        <w:t>: Уважаемые члены Совета Федерации и депутаты Государственной Думы! Уважаемые граждане России!</w:t>
      </w:r>
    </w:p>
    <w:p w:rsidR="005C74E5" w:rsidRDefault="005C74E5" w:rsidP="005C74E5">
      <w:r>
        <w:t xml:space="preserve">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 </w:t>
      </w:r>
    </w:p>
    <w:p w:rsidR="005C74E5" w:rsidRDefault="005C74E5" w:rsidP="005C74E5">
      <w: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5C74E5" w:rsidRDefault="005C74E5" w:rsidP="005C74E5">
      <w:r>
        <w:t xml:space="preserve">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 в городах, районах, сёлах, по всей стране. </w:t>
      </w:r>
    </w:p>
    <w:p w:rsidR="005C74E5" w:rsidRDefault="005C74E5" w:rsidP="005C74E5">
      <w:r>
        <w:t xml:space="preserve">Темпы изменений должны нарастать с каждым годом, с ощутимыми для граждан результатами по достижению достойного уровня жизни. И, повторю, с их активным участием. </w:t>
      </w:r>
    </w:p>
    <w:p w:rsidR="005C74E5" w:rsidRDefault="005C74E5" w:rsidP="005C74E5">
      <w:r>
        <w:t>Уважаемые коллеги!</w:t>
      </w:r>
    </w:p>
    <w:p w:rsidR="005C74E5" w:rsidRDefault="005C74E5" w:rsidP="005C74E5">
      <w:r>
        <w:t xml:space="preserve">Судьба России, её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w:t>
      </w:r>
      <w:proofErr w:type="gramStart"/>
      <w:r>
        <w:t>и</w:t>
      </w:r>
      <w:proofErr w:type="gramEnd"/>
      <w:r>
        <w:t xml:space="preserve"> какие ценности будут для них опорой в жизни.</w:t>
      </w:r>
    </w:p>
    <w:p w:rsidR="005C74E5" w:rsidRDefault="005C74E5" w:rsidP="005C74E5">
      <w:r>
        <w:t xml:space="preserve">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w:t>
      </w:r>
      <w:proofErr w:type="gramStart"/>
      <w:r>
        <w:t>приняли</w:t>
      </w:r>
      <w:proofErr w:type="gramEnd"/>
      <w:r>
        <w:t xml:space="preserve"> начиная с середины 2000-х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всё больше. </w:t>
      </w:r>
    </w:p>
    <w:p w:rsidR="005C74E5" w:rsidRDefault="005C74E5" w:rsidP="005C74E5">
      <w:r>
        <w:t xml:space="preserve">Но семьи-то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 </w:t>
      </w:r>
    </w:p>
    <w:p w:rsidR="005C74E5" w:rsidRDefault="005C74E5" w:rsidP="005C74E5">
      <w:r>
        <w:t xml:space="preserve">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w:t>
      </w:r>
      <w:r>
        <w:lastRenderedPageBreak/>
        <w:t>или мало? Для нашей страны – мало. Да, это примерно то же самое, что и во многих европейских странах. Но для нашей страны – мало.</w:t>
      </w:r>
    </w:p>
    <w:p w:rsidR="005C74E5" w:rsidRDefault="005C74E5" w:rsidP="005C74E5">
      <w:r>
        <w:t>Для сравнения: 1,3 было в 1943 году, во время Великой Отечественной войны. Правда, ещё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ребёнка.</w:t>
      </w:r>
    </w:p>
    <w:p w:rsidR="005C74E5" w:rsidRDefault="005C74E5" w:rsidP="005C74E5">
      <w:r>
        <w:t xml:space="preserve">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В 2024 году коэффициент рождаемости должен быть 1,7. </w:t>
      </w:r>
    </w:p>
    <w:p w:rsidR="005C74E5" w:rsidRDefault="005C74E5" w:rsidP="005C74E5">
      <w:r>
        <w:t xml:space="preserve">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w:t>
      </w:r>
      <w:proofErr w:type="gramStart"/>
      <w:r>
        <w:t>оценивать</w:t>
      </w:r>
      <w:proofErr w:type="gramEnd"/>
      <w:r>
        <w:t xml:space="preserve"> прежде всего с точки зрения высшего национального приоритета – сбережения и приумножения народа России. </w:t>
      </w:r>
    </w:p>
    <w:p w:rsidR="005C74E5" w:rsidRPr="00A16616" w:rsidRDefault="005C74E5" w:rsidP="005C74E5">
      <w:pPr>
        <w:rPr>
          <w:b/>
        </w:rPr>
      </w:pPr>
      <w:r w:rsidRPr="00A16616">
        <w:rPr>
          <w:b/>
        </w:rPr>
        <w:t xml:space="preserve">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 </w:t>
      </w:r>
    </w:p>
    <w:p w:rsidR="005C74E5" w:rsidRDefault="005C74E5" w:rsidP="005C74E5">
      <w:r>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 Однако за 2018–2019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5C74E5" w:rsidRDefault="005C74E5" w:rsidP="005C74E5">
      <w:r>
        <w:t xml:space="preserve">Уважаемые главы субъектов Федерации, дорогие мои коллеги, нельзя так работать. </w:t>
      </w:r>
      <w:proofErr w:type="gramStart"/>
      <w:r>
        <w:t>Ну</w:t>
      </w:r>
      <w:proofErr w:type="gramEnd"/>
      <w:r>
        <w:t xml:space="preserve">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всё, хотя это уже очень сложно, тем не </w:t>
      </w:r>
      <w:proofErr w:type="gramStart"/>
      <w:r>
        <w:t>менее</w:t>
      </w:r>
      <w:proofErr w:type="gramEnd"/>
      <w:r>
        <w:t xml:space="preserve"> это нужно сделать – нужно наверстать этот пробел. Повторю, мы должны работать по всем направлениям поддержки семьи.</w:t>
      </w:r>
    </w:p>
    <w:p w:rsidR="005C74E5" w:rsidRDefault="005C74E5" w:rsidP="005C74E5">
      <w: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5C74E5" w:rsidRDefault="005C74E5" w:rsidP="005C74E5">
      <w:r>
        <w:t xml:space="preserve">Причём, по разным оценкам, порядка 70–80 процентов семей с низкими доходами – это именно семьи с детьми, вы это хорошо знаете. Часто, даже когда работает не один, а оба родителя, доход такой семьи очень скромный. </w:t>
      </w:r>
    </w:p>
    <w:p w:rsidR="005C74E5" w:rsidRDefault="005C74E5" w:rsidP="005C74E5">
      <w:r>
        <w:t xml:space="preserve">Какие решения мы уже приняли?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лет, как прежде, а до трёх. Размер выплаты зависит от прожиточного минимума ребёнка в конкретном регионе. В </w:t>
      </w:r>
      <w:proofErr w:type="gramStart"/>
      <w:r>
        <w:t>среднем</w:t>
      </w:r>
      <w:proofErr w:type="gramEnd"/>
      <w:r>
        <w:t xml:space="preserve"> по стране это более одиннадцати тысяч рублей на одного ребёнка в месяц. Ещё раз хочу сказать: в среднем, это зависит от региона.</w:t>
      </w:r>
    </w:p>
    <w:p w:rsidR="005C74E5" w:rsidRDefault="005C74E5" w:rsidP="005C74E5">
      <w:r>
        <w:t xml:space="preserve">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 </w:t>
      </w:r>
    </w:p>
    <w:p w:rsidR="005C74E5" w:rsidRDefault="005C74E5" w:rsidP="005C74E5">
      <w:r>
        <w:t xml:space="preserve">Всё это существенная поддержка. Но вот я о чём подумал, и, думаю, вы это тоже понимаете: когда ребёнку исполнится три года, установленные выплаты прекращаются, и, значит, семья сразу же может попасть в сложную ситуацию с 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ребёнком. </w:t>
      </w:r>
    </w:p>
    <w:p w:rsidR="005C74E5" w:rsidRDefault="005C74E5" w:rsidP="005C74E5">
      <w:r>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трёх до семи лет включительно. Причём уже с 1 января 2020-го, текущего года.</w:t>
      </w:r>
    </w:p>
    <w:p w:rsidR="005C74E5" w:rsidRDefault="005C74E5" w:rsidP="005C74E5">
      <w:r>
        <w:t xml:space="preserve">Кого затронет эта мера, и как, полагаю, она должна действовать. </w:t>
      </w:r>
    </w:p>
    <w:p w:rsidR="005C74E5" w:rsidRDefault="005C74E5" w:rsidP="005C74E5">
      <w: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5C74E5" w:rsidRDefault="005C74E5" w:rsidP="005C74E5">
      <w:r>
        <w:t xml:space="preserve">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всё оформить без очередей и преград. Или дистанционно, через соответствующий государственный портал. </w:t>
      </w:r>
    </w:p>
    <w:p w:rsidR="005C74E5" w:rsidRDefault="005C74E5" w:rsidP="005C74E5">
      <w:r>
        <w:t xml:space="preserve">В </w:t>
      </w:r>
      <w:proofErr w:type="gramStart"/>
      <w:r>
        <w:t>каждом</w:t>
      </w:r>
      <w:proofErr w:type="gramEnd"/>
      <w:r>
        <w:t xml:space="preserve">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всё. Мы должны будем понять и оценить, как работает эта система, </w:t>
      </w:r>
      <w:proofErr w:type="gramStart"/>
      <w:r>
        <w:t>и</w:t>
      </w:r>
      <w:proofErr w:type="gramEnd"/>
      <w:r>
        <w:t xml:space="preserve">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ребёнка в месяц.</w:t>
      </w:r>
    </w:p>
    <w:p w:rsidR="005C74E5" w:rsidRDefault="005C74E5" w:rsidP="005C74E5">
      <w:r>
        <w:t xml:space="preserve">Для реализации предложенной меры потребуются серьёзные ресурсы, корректировка федерального бюджета. Прошу Правительство и парламентариев сделать это максимально оперативно. Свою часть </w:t>
      </w:r>
      <w:proofErr w:type="gramStart"/>
      <w:r>
        <w:t>нормативной</w:t>
      </w:r>
      <w:proofErr w:type="gramEnd"/>
      <w:r>
        <w:t xml:space="preserve"> работы должны провести и регионы. </w:t>
      </w:r>
    </w:p>
    <w:p w:rsidR="005C74E5" w:rsidRDefault="005C74E5" w:rsidP="005C74E5">
      <w:r>
        <w:t xml:space="preserve">Что ещё мы должны сделать, </w:t>
      </w:r>
      <w:proofErr w:type="gramStart"/>
      <w:r>
        <w:t>и</w:t>
      </w:r>
      <w:proofErr w:type="gramEnd"/>
      <w:r>
        <w:t xml:space="preserve"> причём так же быстро. </w:t>
      </w:r>
    </w:p>
    <w:p w:rsidR="005C74E5" w:rsidRDefault="005C74E5" w:rsidP="005C74E5">
      <w:r>
        <w:t xml:space="preserve">В </w:t>
      </w:r>
      <w:proofErr w:type="gramStart"/>
      <w:r>
        <w:t>Послании</w:t>
      </w:r>
      <w:proofErr w:type="gramEnd"/>
      <w:r>
        <w:t xml:space="preserve">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w:t>
      </w:r>
      <w:proofErr w:type="gramStart"/>
      <w:r>
        <w:t>рамках</w:t>
      </w:r>
      <w:proofErr w:type="gramEnd"/>
      <w:r>
        <w:t xml:space="preserve"> контракта государство будет предоставлять гражданам регулярные выплаты, помощь по переобучению и повышению квалификации, содействие в трудоустройстве или открытии небольшого собственного дела. </w:t>
      </w:r>
    </w:p>
    <w:p w:rsidR="005C74E5" w:rsidRDefault="005C74E5" w:rsidP="005C74E5">
      <w:r>
        <w:t xml:space="preserve">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 </w:t>
      </w:r>
    </w:p>
    <w:p w:rsidR="005C74E5" w:rsidRDefault="005C74E5" w:rsidP="005C74E5">
      <w:r>
        <w:t xml:space="preserve">Регионы уже начали внедрять механизм социального контракта. Но его эффективность пока крайне низкая. И на снижение бедности, на повышение доходов семей влияние слабое. </w:t>
      </w:r>
    </w:p>
    <w:p w:rsidR="005C74E5" w:rsidRDefault="005C74E5" w:rsidP="005C74E5">
      <w:r>
        <w:t>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5C74E5" w:rsidRDefault="005C74E5" w:rsidP="005C74E5">
      <w:r>
        <w:t xml:space="preserve">Обращаю ваше внимание, уважаемые коллеги, в том числе руководители регионов: показателем результативности работы будет не количество заключённых социальных контрактов, а реальное снижение бедности. </w:t>
      </w:r>
    </w:p>
    <w:p w:rsidR="005C74E5" w:rsidRDefault="005C74E5" w:rsidP="005C74E5">
      <w:r>
        <w:t>Уважаемые коллеги!</w:t>
      </w:r>
    </w:p>
    <w:p w:rsidR="005C74E5" w:rsidRDefault="005C74E5" w:rsidP="005C74E5">
      <w:r>
        <w:t xml:space="preserve">В 2006 году, также обращаясь с Посланием к Федеральному Собранию, предложил тогда – помню, сказал так: теперь о главном, о любви, – и предложил тогда программу материнского капитала. Её главная цель, смысл – помочь семьям, принимающим решение о рождении второго ребёнка. </w:t>
      </w:r>
    </w:p>
    <w:p w:rsidR="005C74E5" w:rsidRDefault="005C74E5" w:rsidP="005C74E5">
      <w:r>
        <w:t xml:space="preserve">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 </w:t>
      </w:r>
    </w:p>
    <w:p w:rsidR="005C74E5" w:rsidRDefault="005C74E5" w:rsidP="005C74E5">
      <w:r>
        <w:t xml:space="preserve">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 </w:t>
      </w:r>
    </w:p>
    <w:p w:rsidR="005C74E5" w:rsidRDefault="005C74E5" w:rsidP="005C74E5">
      <w:r>
        <w:t xml:space="preserve">Уже при рождении первенца семья получит право на материнский капитал в его сегодняшнем объёме. После индексации с января 2020 года – это 466 617 рублей. Именно столько до сих пор полагалось при рождении второго или последующего ребёнка. Такая поддержка даст возможность семье подготовиться к рождению второго ребёнка. </w:t>
      </w:r>
    </w:p>
    <w:p w:rsidR="005C74E5" w:rsidRDefault="005C74E5" w:rsidP="005C74E5">
      <w:r>
        <w:t xml:space="preserve">Но считаю, что в современных условиях и этого мало, с учётом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 </w:t>
      </w:r>
    </w:p>
    <w:p w:rsidR="005C74E5" w:rsidRDefault="005C74E5" w:rsidP="005C74E5">
      <w: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5C74E5" w:rsidRDefault="005C74E5" w:rsidP="005C74E5">
      <w:r>
        <w:t xml:space="preserve">При этом считаю, что если в семье сейчас есть ребёнок, то после рождения второго материнский капитал должен предоставляться ей уже в новом, увеличенном размере. А это, как уже сказал, 616 617 рублей. </w:t>
      </w:r>
    </w:p>
    <w:p w:rsidR="005C74E5" w:rsidRDefault="005C74E5" w:rsidP="005C74E5">
      <w:r>
        <w:t>Добавлю, мы уже приняли решение, что при рождении третьего ребёнка государство «гасит» за семью 450 тысяч рублей её ипотечного кредита. То есть в целом семья с тремя детьми сможет при помощи государства вложить в решение своей жилищной проблемы свыше одного миллиона рублей. Для целого ряда регионов, городов, даже областных центров это почти половина стоимости квартиры или дома.</w:t>
      </w:r>
    </w:p>
    <w:p w:rsidR="005C74E5" w:rsidRDefault="005C74E5" w:rsidP="005C74E5">
      <w:r>
        <w:t xml:space="preserve">Напомню также, что льготную ставку ипотеки – шесть процентов годовых – для семей с двумя и более детьми мы распространили на весь срок кредита. В </w:t>
      </w:r>
      <w:proofErr w:type="gramStart"/>
      <w:r>
        <w:t>результате</w:t>
      </w:r>
      <w:proofErr w:type="gramEnd"/>
      <w:r>
        <w:t xml:space="preserve"> число тех, кто воспользовался такой мерой поддержки, возросло почти в десять раз сразу.</w:t>
      </w:r>
    </w:p>
    <w:p w:rsidR="005C74E5" w:rsidRDefault="005C74E5" w:rsidP="005C74E5">
      <w:r>
        <w:t xml:space="preserve">А на Дальнем Востоке запущена социальная программа для молодых семей: ипотека по ставке два процента. Прошу банки, и не только с </w:t>
      </w:r>
      <w:proofErr w:type="spellStart"/>
      <w:r>
        <w:t>госучастием</w:t>
      </w:r>
      <w:proofErr w:type="spellEnd"/>
      <w:r>
        <w:t xml:space="preserve">, активнее включаться в её реализацию. </w:t>
      </w:r>
    </w:p>
    <w:p w:rsidR="005C74E5" w:rsidRPr="00A16616" w:rsidRDefault="005C74E5" w:rsidP="005C74E5">
      <w:pPr>
        <w:rPr>
          <w:b/>
        </w:rPr>
      </w:pPr>
      <w:r>
        <w:t xml:space="preserve">И ещё один очень важный вопрос – уже сказал сегодня о новой выплате на детей в возрасте с трёх до семи лет включительно. Но и это не всё, что мы </w:t>
      </w:r>
      <w:proofErr w:type="gramStart"/>
      <w:r>
        <w:t>можем и должны</w:t>
      </w:r>
      <w:proofErr w:type="gramEnd"/>
      <w:r>
        <w:t xml:space="preserve"> сделать. </w:t>
      </w:r>
      <w:r w:rsidRPr="00A16616">
        <w:rPr>
          <w:b/>
        </w:rPr>
        <w:t xml:space="preserve">Да, когда ребёнок идёт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ребёнка в школу, тоже возрастают, забот у семьи прибавляется, и на этом этапе её также нужно поддержать. В этой связи предлагаю обеспечить бесплатным горячим питанием всех учеников начальной школы с первого по четвёртый класс. </w:t>
      </w:r>
    </w:p>
    <w:p w:rsidR="005C74E5" w:rsidRDefault="005C74E5" w:rsidP="005C74E5">
      <w:proofErr w:type="gramStart"/>
      <w:r>
        <w:t>Не буду скрывать, у нас большие дискуссии шли на этот счёт, некоторые коллеги в общем и целом не возражают не потому, что им детей не хочется поддержать, но говорят о том, что это не очень справедливо, что и люди с приличными доходами, и с маленькими доходами будут получать одинаковую поддержку от государства.</w:t>
      </w:r>
      <w:proofErr w:type="gramEnd"/>
      <w:r>
        <w:t xml:space="preserve"> В </w:t>
      </w:r>
      <w:proofErr w:type="gramStart"/>
      <w:r>
        <w:t>этом</w:t>
      </w:r>
      <w:proofErr w:type="gramEnd"/>
      <w:r>
        <w:t xml:space="preserve">, конечно, есть логика, это правда, но есть и логика тоже, характерная для нашего общества, –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 </w:t>
      </w:r>
    </w:p>
    <w:p w:rsidR="005C74E5" w:rsidRDefault="005C74E5" w:rsidP="005C74E5">
      <w:r>
        <w:t>Мне кажется, что для нашего общества это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5C74E5" w:rsidRPr="00A16616" w:rsidRDefault="005C74E5" w:rsidP="005C74E5">
      <w:pPr>
        <w:rPr>
          <w:b/>
        </w:rPr>
      </w:pPr>
      <w:r>
        <w:t xml:space="preserve">Чтобы организовать бесплатное горячее и, подчеркну, здоровое питание, предлагаю направить средства из трёх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w:t>
      </w:r>
      <w:r w:rsidRPr="00A16616">
        <w:rPr>
          <w:b/>
        </w:rPr>
        <w:t>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w:t>
      </w:r>
      <w:r>
        <w:t xml:space="preserve"> </w:t>
      </w:r>
      <w:r w:rsidRPr="00A16616">
        <w:rPr>
          <w:b/>
        </w:rPr>
        <w:t>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5C74E5" w:rsidRDefault="005C74E5" w:rsidP="005C74E5">
      <w:r>
        <w:t>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5C74E5" w:rsidRDefault="005C74E5" w:rsidP="005C74E5">
      <w:r>
        <w:t xml:space="preserve">Во-вторых, то, о чём говорил в начале Послания: шаги, которые мы предприняли в предыдущие годы в сфере демографического развития, уже дали результат. Тогда они дали результат. В </w:t>
      </w:r>
      <w:proofErr w:type="gramStart"/>
      <w:r>
        <w:t>России</w:t>
      </w:r>
      <w:proofErr w:type="gramEnd"/>
      <w:r>
        <w:t xml:space="preserve"> поэтому растёт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 </w:t>
      </w:r>
    </w:p>
    <w:p w:rsidR="005C74E5" w:rsidRDefault="005C74E5" w:rsidP="005C74E5">
      <w:r>
        <w:t>Уважаемые коллеги!</w:t>
      </w:r>
    </w:p>
    <w:p w:rsidR="005C74E5" w:rsidRDefault="005C74E5" w:rsidP="005C74E5">
      <w:r>
        <w:t xml:space="preserve">Поддержка семьи, её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w:t>
      </w:r>
      <w:proofErr w:type="gramStart"/>
      <w:r>
        <w:t>и</w:t>
      </w:r>
      <w:proofErr w:type="gramEnd"/>
      <w:r>
        <w:t xml:space="preserve"> прежде всего речь идёт о том, чтобы каждый ребёнок, где бы он ни жил, мог получить хорошее образование. </w:t>
      </w:r>
    </w:p>
    <w:p w:rsidR="005C74E5" w:rsidRDefault="005C74E5" w:rsidP="005C74E5">
      <w:r>
        <w:t xml:space="preserve">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 </w:t>
      </w:r>
    </w:p>
    <w:p w:rsidR="005C74E5" w:rsidRPr="00A16616" w:rsidRDefault="005C74E5" w:rsidP="005C74E5">
      <w:pPr>
        <w:rPr>
          <w:b/>
        </w:rPr>
      </w:pPr>
      <w:r w:rsidRPr="00A16616">
        <w:rPr>
          <w:b/>
        </w:rPr>
        <w:t>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Здесь нужно искать гибкие решения: не только строить школы, но и эффективно использовать всю образовательную да и другую инфраструктуру для этих целей, возможности современных технологий в интересах обучения детей.</w:t>
      </w:r>
    </w:p>
    <w:p w:rsidR="005C74E5" w:rsidRPr="00A16616" w:rsidRDefault="005C74E5" w:rsidP="005C74E5">
      <w:pPr>
        <w:rPr>
          <w:b/>
        </w:rPr>
      </w:pPr>
      <w:r w:rsidRPr="00A16616">
        <w:rPr>
          <w:b/>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объёме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ребёнка.</w:t>
      </w:r>
    </w:p>
    <w:p w:rsidR="005C74E5" w:rsidRPr="00A16616" w:rsidRDefault="005C74E5" w:rsidP="005C74E5">
      <w:pPr>
        <w:rPr>
          <w:b/>
        </w:rPr>
      </w:pPr>
      <w:r w:rsidRPr="00A16616">
        <w:rPr>
          <w:b/>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5C74E5" w:rsidRDefault="005C74E5" w:rsidP="005C74E5">
      <w:r>
        <w:t xml:space="preserve">В </w:t>
      </w:r>
      <w:proofErr w:type="gramStart"/>
      <w:r>
        <w:t>рамках</w:t>
      </w:r>
      <w:proofErr w:type="gramEnd"/>
      <w:r>
        <w:t xml:space="preserve">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w:t>
      </w:r>
      <w:proofErr w:type="gramStart"/>
      <w:r>
        <w:t>более тысячи помещений</w:t>
      </w:r>
      <w:proofErr w:type="gramEnd"/>
      <w:r>
        <w:t>,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5C74E5" w:rsidRPr="00A16616" w:rsidRDefault="005C74E5" w:rsidP="005C74E5">
      <w:pPr>
        <w:rPr>
          <w:b/>
        </w:rPr>
      </w:pPr>
      <w:r w:rsidRPr="00A16616">
        <w:rPr>
          <w:b/>
        </w:rPr>
        <w:t xml:space="preserve">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половины педагогов страны. В перспективе не только в сфере общего, дополнительного профессионального образования. </w:t>
      </w:r>
    </w:p>
    <w:p w:rsidR="005C74E5" w:rsidRPr="00A16616" w:rsidRDefault="005C74E5" w:rsidP="005C74E5">
      <w:pPr>
        <w:rPr>
          <w:b/>
        </w:rPr>
      </w:pPr>
      <w:r w:rsidRPr="00A16616">
        <w:rPr>
          <w:b/>
        </w:rPr>
        <w:t xml:space="preserve">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 </w:t>
      </w:r>
    </w:p>
    <w:p w:rsidR="005C74E5" w:rsidRPr="00A16616" w:rsidRDefault="005C74E5" w:rsidP="005C74E5">
      <w:pPr>
        <w:rPr>
          <w:b/>
        </w:rPr>
      </w:pPr>
      <w:r w:rsidRPr="00A16616">
        <w:rPr>
          <w:b/>
        </w:rPr>
        <w:t>Здесь тоже много споров: это же обязанность регионов, здесь присутствующие в зале это хорошо понимают. Но всё-таки что такое классный руководитель? Это воспитатель, а это всё-таки федеральная функция.</w:t>
      </w:r>
    </w:p>
    <w:p w:rsidR="005C74E5" w:rsidRPr="00A16616" w:rsidRDefault="005C74E5" w:rsidP="005C74E5">
      <w:pPr>
        <w:rPr>
          <w:b/>
        </w:rPr>
      </w:pPr>
      <w:r w:rsidRPr="00A16616">
        <w:rPr>
          <w:b/>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5C74E5" w:rsidRDefault="005C74E5" w:rsidP="005C74E5">
      <w:r w:rsidRPr="00A16616">
        <w:rPr>
          <w:b/>
        </w:rPr>
        <w:t>Не раз заострял внимание на том, что все параметры по уровню зарплат учителей, врачей, бюджетников в целом, заданные в майских указах ещё 2012 года, должны строго соблюдаться</w:t>
      </w:r>
      <w:r>
        <w:t>.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идёт о людях, специалистах, которые работают в важнейших для общества и страны сферах, их труд должен оплачиваться достойно и справедливо.</w:t>
      </w:r>
    </w:p>
    <w:p w:rsidR="005C74E5" w:rsidRPr="00A16616" w:rsidRDefault="005C74E5" w:rsidP="005C74E5">
      <w:pPr>
        <w:rPr>
          <w:b/>
        </w:rPr>
      </w:pPr>
      <w:r w:rsidRPr="00A16616">
        <w:rPr>
          <w:b/>
        </w:rPr>
        <w:t xml:space="preserve">В ближайшие годы число выпускников школ будет расти. С учётом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причём (и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 </w:t>
      </w:r>
    </w:p>
    <w:p w:rsidR="005C74E5" w:rsidRPr="00A16616" w:rsidRDefault="005C74E5" w:rsidP="005C74E5">
      <w:pPr>
        <w:rPr>
          <w:b/>
        </w:rPr>
      </w:pPr>
      <w:r w:rsidRPr="00A16616">
        <w:rPr>
          <w:b/>
        </w:rPr>
        <w:t xml:space="preserve">Естественно, необходимо не просто увеличивать цифры приёма, а серьёзно,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 </w:t>
      </w:r>
    </w:p>
    <w:p w:rsidR="005C74E5" w:rsidRPr="00A16616" w:rsidRDefault="005C74E5" w:rsidP="005C74E5">
      <w:pPr>
        <w:rPr>
          <w:b/>
        </w:rPr>
      </w:pPr>
      <w:r w:rsidRPr="00A16616">
        <w:rPr>
          <w:b/>
        </w:rPr>
        <w:t xml:space="preserve">Рынок труда сегодня динамично меняется, постоянно появляются новые профессии, усложняются требования </w:t>
      </w:r>
      <w:proofErr w:type="gramStart"/>
      <w:r w:rsidRPr="00A16616">
        <w:rPr>
          <w:b/>
        </w:rPr>
        <w:t>к</w:t>
      </w:r>
      <w:proofErr w:type="gramEnd"/>
      <w:r w:rsidRPr="00A16616">
        <w:rPr>
          <w:b/>
        </w:rPr>
        <w:t xml:space="preserve">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лидерскую роль в национальном развитии, мы запустили проект «Россия – страна возможностей». Уже более 3,5 миллиона человек стали участниками его конкурсов и олимпиад. И эта система будет постоянно развиваться дальше.</w:t>
      </w:r>
    </w:p>
    <w:p w:rsidR="005C74E5" w:rsidRDefault="005C74E5" w:rsidP="005C74E5">
      <w:r>
        <w:t xml:space="preserve">Уважаемые коллеги!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 </w:t>
      </w:r>
    </w:p>
    <w:p w:rsidR="005C74E5" w:rsidRDefault="005C74E5" w:rsidP="005C74E5">
      <w:r>
        <w:t xml:space="preserve">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осведомлён о том, что общество во многих развитых государствах </w:t>
      </w:r>
      <w:proofErr w:type="gramStart"/>
      <w:r>
        <w:t>весьма критически</w:t>
      </w:r>
      <w:proofErr w:type="gramEnd"/>
      <w:r>
        <w:t xml:space="preserve"> оценивает состояние 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 </w:t>
      </w:r>
    </w:p>
    <w:p w:rsidR="005C74E5" w:rsidRDefault="005C74E5" w:rsidP="005C74E5">
      <w:r>
        <w:t xml:space="preserve">Тем не </w:t>
      </w:r>
      <w:proofErr w:type="gramStart"/>
      <w:r>
        <w:t>менее</w:t>
      </w:r>
      <w:proofErr w:type="gramEnd"/>
      <w:r>
        <w:t xml:space="preserve"> то, что нам удалось сделать в сфере здравоохранения, показывает, что если мы ставим перед собой определённые цели, то способны добиваться результатов. Однако, повторю, о здравоохранении люди судят, конечно же, не по цифрам и не по показателям. Человека, который вынужден ехать за десятки километров в поликлинику, тратить целый день в очереди или неделями ждать приёма у узкого специалиста, мало интересует, насколько выросла средняя продолжительность жизнь в стране. Он думает о своей жизни, это понятно, о своём 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5C74E5" w:rsidRDefault="005C74E5" w:rsidP="005C74E5">
      <w:r>
        <w:t xml:space="preserve">В </w:t>
      </w:r>
      <w:proofErr w:type="gramStart"/>
      <w:r>
        <w:t>этом</w:t>
      </w:r>
      <w:proofErr w:type="gramEnd"/>
      <w:r>
        <w:t xml:space="preserve"> году мы должны в полном объёме, как и предусмотрено в профильном национальном проекте, завершить развёртывание сети фельдшерско-акушерских пунктов. Но это не значит, что все проблемы с </w:t>
      </w:r>
      <w:proofErr w:type="spellStart"/>
      <w:r>
        <w:t>ФАПами</w:t>
      </w:r>
      <w:proofErr w:type="spellEnd"/>
      <w:r>
        <w:t xml:space="preserve"> решены. Хочу подчеркнуть, смысл их работы не в том, чтобы выписывать справки, направления и сходу </w:t>
      </w:r>
      <w:proofErr w:type="gramStart"/>
      <w:r>
        <w:t>спроваживать</w:t>
      </w:r>
      <w:proofErr w:type="gramEnd"/>
      <w:r>
        <w:t xml:space="preserve">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Общероссийский народный фронт взять под контроль ход оснащения, строительства и ремонта </w:t>
      </w:r>
      <w:proofErr w:type="spellStart"/>
      <w:r>
        <w:t>ФАПов</w:t>
      </w:r>
      <w:proofErr w:type="spellEnd"/>
      <w:r>
        <w:t xml:space="preserve">. </w:t>
      </w:r>
    </w:p>
    <w:p w:rsidR="005C74E5" w:rsidRDefault="005C74E5" w:rsidP="005C74E5">
      <w:r>
        <w:t xml:space="preserve">Также с 1 июля будет запущена программа модернизации первичного звена здравоохранения. Предстоит </w:t>
      </w:r>
      <w:proofErr w:type="gramStart"/>
      <w:r>
        <w:t>отремонтировать и оборудовать</w:t>
      </w:r>
      <w:proofErr w:type="gramEnd"/>
      <w:r>
        <w:t xml:space="preserve">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 </w:t>
      </w:r>
    </w:p>
    <w:p w:rsidR="005C74E5" w:rsidRDefault="005C74E5" w:rsidP="005C74E5">
      <w:r>
        <w:t xml:space="preserve">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 </w:t>
      </w:r>
    </w:p>
    <w:p w:rsidR="005C74E5" w:rsidRDefault="005C74E5" w:rsidP="005C74E5">
      <w:r>
        <w:t>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порядок приёма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Квоты на целевой приём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5C74E5" w:rsidRDefault="005C74E5" w:rsidP="005C74E5">
      <w:r>
        <w:t>Что касается ординатуры, предлагаю по самым дефицитным направлениям установить почти стопроцентное целевое обучение. Причём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5C74E5" w:rsidRDefault="005C74E5" w:rsidP="005C74E5">
      <w:proofErr w:type="gramStart"/>
      <w:r>
        <w:t>И</w:t>
      </w:r>
      <w:proofErr w:type="gramEnd"/>
      <w:r>
        <w:t xml:space="preserve"> наконец, как мы и договаривались, с 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 </w:t>
      </w:r>
    </w:p>
    <w:p w:rsidR="005C74E5" w:rsidRDefault="005C74E5" w:rsidP="005C74E5">
      <w:r>
        <w:t xml:space="preserve">Понимаю, что реализация всех заявленных целей требует значительных ресурсов. Если вы сейчас вернётесь к тому, с чего я начал, по каждому пункту это большие деньги. В этой связи прошу Правительство ещё раз вернуться к определению приоритетов </w:t>
      </w:r>
      <w:proofErr w:type="gramStart"/>
      <w:r>
        <w:t>нашего</w:t>
      </w:r>
      <w:proofErr w:type="gramEnd"/>
      <w:r>
        <w:t xml:space="preserve">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p w:rsidR="005C74E5" w:rsidRDefault="005C74E5" w:rsidP="005C74E5">
      <w: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5C74E5" w:rsidRDefault="005C74E5" w:rsidP="005C74E5">
      <w:proofErr w:type="gramStart"/>
      <w: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roofErr w:type="gramEnd"/>
    </w:p>
    <w:p w:rsidR="005C74E5" w:rsidRDefault="005C74E5" w:rsidP="005C74E5">
      <w:r>
        <w:t xml:space="preserve">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 </w:t>
      </w:r>
    </w:p>
    <w:p w:rsidR="005C74E5" w:rsidRDefault="005C74E5" w:rsidP="005C74E5">
      <w:r>
        <w:t xml:space="preserve">Существенно изменится и контроль качества лекарственных препаратов. Он будет усилен не только на </w:t>
      </w:r>
      <w:proofErr w:type="spellStart"/>
      <w:r>
        <w:t>фармпредприятиях</w:t>
      </w:r>
      <w:proofErr w:type="spellEnd"/>
      <w:r>
        <w:t>, но и на всех этапах обращения лекарств, в том числе в аптечных сетях.</w:t>
      </w:r>
    </w:p>
    <w:p w:rsidR="005C74E5" w:rsidRDefault="005C74E5" w:rsidP="005C74E5">
      <w:r>
        <w:t xml:space="preserve">Уважаемые коллеги! </w:t>
      </w:r>
    </w:p>
    <w:p w:rsidR="005C74E5" w:rsidRDefault="005C74E5" w:rsidP="005C74E5">
      <w:r>
        <w:t xml:space="preserve">В последние годы мы сосредоточили усилия на укреплении макроэкономической устойчивости, и я только что об этом упоминал. Федеральный бюджет вновь стал </w:t>
      </w:r>
      <w:proofErr w:type="spellStart"/>
      <w:r>
        <w:t>профицитным</w:t>
      </w:r>
      <w:proofErr w:type="spellEnd"/>
      <w:r>
        <w:t>. Наши государственные резервы уверенно покрывают совокупный внешний долг. Говорю не о каких-то абстрактных, отвлечённых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потрясениями сталкиваются граждане тех государств, где подобной «подушки безопасности» не было, где такой фундамент оказался зыбким.</w:t>
      </w:r>
    </w:p>
    <w:p w:rsidR="005C74E5" w:rsidRDefault="005C74E5" w:rsidP="005C74E5">
      <w:r>
        <w:t xml:space="preserve">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w:t>
      </w:r>
      <w:proofErr w:type="gramStart"/>
      <w:r>
        <w:t>но</w:t>
      </w:r>
      <w:proofErr w:type="gramEnd"/>
      <w:r>
        <w:t xml:space="preserve"> в общем, повторю, инфляция находится на предсказуемо низком уровне. Ситуация принципиально отличается от той, что была ещё пять или десять тем более лет назад, когда двузначная инфляция фактически была налогом на всех граждан страны, особенно тяжёлым для тех, кто получал фиксированные доходы, – пенсионеров, работников бюджетной сферы. </w:t>
      </w:r>
    </w:p>
    <w:p w:rsidR="005C74E5" w:rsidRDefault="005C74E5" w:rsidP="005C74E5">
      <w:r>
        <w:t xml:space="preserve">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её решения необходимы структурные изменения национальной экономики, увеличение её эффективности. В 2021 году темпы роста ВВП России должны быть выше мировых. </w:t>
      </w:r>
    </w:p>
    <w:p w:rsidR="005C74E5" w:rsidRDefault="005C74E5" w:rsidP="005C74E5">
      <w:r>
        <w:t>Чтобы получить такую динамику, нужно запустить новый инвестиционный цикл, серьёзно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w:t>
      </w:r>
      <w:proofErr w:type="gramStart"/>
      <w:r>
        <w:t>ВП стр</w:t>
      </w:r>
      <w:proofErr w:type="gramEnd"/>
      <w:r>
        <w:t xml:space="preserve">аны нужно увеличить с текущего 21 процента до 25 процентов в 2024 году. </w:t>
      </w:r>
    </w:p>
    <w:p w:rsidR="005C74E5" w:rsidRDefault="005C74E5" w:rsidP="005C74E5">
      <w:r>
        <w:t xml:space="preserve">Что необходимо сделать для стимулирования инвестиций? </w:t>
      </w:r>
    </w:p>
    <w:p w:rsidR="005C74E5" w:rsidRDefault="005C74E5" w:rsidP="005C74E5">
      <w:r>
        <w:t xml:space="preserve">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 </w:t>
      </w:r>
    </w:p>
    <w:p w:rsidR="005C74E5" w:rsidRDefault="005C74E5" w:rsidP="005C74E5">
      <w:r>
        <w:t xml:space="preserve">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трёхлетнюю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счёт федеральных средств компенсировать регионам две трети их выпадающих доходов от применения инвестиционного налогового вычета. </w:t>
      </w:r>
    </w:p>
    <w:p w:rsidR="005C74E5" w:rsidRDefault="005C74E5" w:rsidP="005C74E5">
      <w:r>
        <w:t xml:space="preserve">Второе. В 2020 году нужно, наконец, завершить реформу контрольно-надзорной деятельности, тем самым сделать работу бизнеса удобнее и проще. </w:t>
      </w:r>
    </w:p>
    <w:p w:rsidR="005C74E5" w:rsidRDefault="005C74E5" w:rsidP="005C74E5">
      <w:r>
        <w:t xml:space="preserve">Третье. Уже </w:t>
      </w:r>
      <w:proofErr w:type="gramStart"/>
      <w:r>
        <w:t>внёс в Думу и прошу</w:t>
      </w:r>
      <w:proofErr w:type="gramEnd"/>
      <w:r>
        <w:t xml:space="preserve">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210-ю статью УК, по которой любая компания, чьи руководители нарушили закон, могла квалифицироваться как организованное 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органы впредь будут обязаны доказать, что организация, компания изначально умышленно создавалась под незаконные цели.</w:t>
      </w:r>
    </w:p>
    <w:p w:rsidR="005C74E5" w:rsidRDefault="005C74E5" w:rsidP="005C74E5">
      <w:r>
        <w:t xml:space="preserve">Четвёртое. По оценкам, уже летом часть Фонда национального благосостояния, размещённая в валюте, преодолеет отметку в 7 процентов ВВП. Мы сформировали такие объёмы резервов, которые гарантируют нам устойчивость и безопасность, и значит, можем вкладывать дополнительные доходы в развитие, в национальную экономику. </w:t>
      </w:r>
    </w:p>
    <w:p w:rsidR="005C74E5" w:rsidRDefault="005C74E5" w:rsidP="005C74E5">
      <w:r>
        <w:t xml:space="preserve">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 </w:t>
      </w:r>
    </w:p>
    <w:p w:rsidR="005C74E5" w:rsidRDefault="005C74E5" w:rsidP="005C74E5">
      <w:r>
        <w:t xml:space="preserve">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 </w:t>
      </w:r>
    </w:p>
    <w:p w:rsidR="005C74E5" w:rsidRDefault="005C74E5" w:rsidP="005C74E5">
      <w:r>
        <w:t xml:space="preserve">Конечно, бизнес, компании, особенно крупные, обязаны помнить о своей социальной и экологической ответственности. Хочу поблагодарить парламентариев за принципиальность при работе над законом о квотировании вредных выбросов в атмосферу. </w:t>
      </w:r>
    </w:p>
    <w:p w:rsidR="005C74E5" w:rsidRDefault="005C74E5" w:rsidP="005C74E5">
      <w:r>
        <w:t xml:space="preserve">От планов нужно, конечно, быстрее переходить к действиям. Нам предстоит </w:t>
      </w:r>
      <w:proofErr w:type="gramStart"/>
      <w:r>
        <w:t>отработать и внедрить</w:t>
      </w:r>
      <w:proofErr w:type="gramEnd"/>
      <w:r>
        <w:t xml:space="preserve"> систему мониторинга качества воздуха, в дальнейшем распространить такой контроль на всю страну, причём не только за состоянием воздуха, но и воды, и почвы, то есть сформировать полноценную систему экологического мониторинга.</w:t>
      </w:r>
    </w:p>
    <w:p w:rsidR="005C74E5" w:rsidRDefault="005C74E5" w:rsidP="005C74E5">
      <w:r>
        <w:t xml:space="preserve">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идёт по плану. Ни в коем случае нельзя допускать здесь сбоев. 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Если сказать просто: загрязнитель платит. </w:t>
      </w:r>
    </w:p>
    <w:p w:rsidR="005C74E5" w:rsidRDefault="005C74E5" w:rsidP="005C74E5">
      <w:r>
        <w:t>Уважаемые коллеги!</w:t>
      </w:r>
    </w:p>
    <w:p w:rsidR="005C74E5" w:rsidRDefault="005C74E5" w:rsidP="005C74E5">
      <w:r>
        <w:t xml:space="preserve">Хочу подчеркнуть,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Это общие для всех вызовы </w:t>
      </w:r>
      <w:proofErr w:type="gramStart"/>
      <w:r>
        <w:t>глобального</w:t>
      </w:r>
      <w:proofErr w:type="gramEnd"/>
      <w:r>
        <w:t xml:space="preserve"> развития. </w:t>
      </w:r>
    </w:p>
    <w:p w:rsidR="005C74E5" w:rsidRDefault="005C74E5" w:rsidP="005C74E5">
      <w:r>
        <w:t xml:space="preserve">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w:t>
      </w:r>
      <w:proofErr w:type="gramStart"/>
      <w:r>
        <w:t>Речь</w:t>
      </w:r>
      <w:proofErr w:type="gramEnd"/>
      <w:r>
        <w:t xml:space="preserve"> прежде всего об искусственном интеллекте, генетике, новых материалах, источниках энергии, цифровых технологиях. </w:t>
      </w:r>
      <w:proofErr w:type="gramStart"/>
      <w:r>
        <w:t>Убеждён</w:t>
      </w:r>
      <w:proofErr w:type="gramEnd"/>
      <w:r>
        <w:t>, мы способны достичь здесь такого же прорыва, как и в оборонной сфере. Об этом я ещё два слова скажу позже.</w:t>
      </w:r>
    </w:p>
    <w:p w:rsidR="005C74E5" w:rsidRDefault="005C74E5" w:rsidP="005C74E5">
      <w:r>
        <w:t xml:space="preserve">Для решения сложных технологических задач продолжим развитие исследовательской инфраструктуры, включая объекты класса </w:t>
      </w:r>
      <w:proofErr w:type="spellStart"/>
      <w:r>
        <w:t>мегасайенс</w:t>
      </w:r>
      <w:proofErr w:type="spellEnd"/>
      <w:r>
        <w:t xml:space="preserve">. Уверен, возможность работать на уникальном оборудовании, браться за самые </w:t>
      </w:r>
      <w:proofErr w:type="gramStart"/>
      <w:r>
        <w:t>амбициозные</w:t>
      </w:r>
      <w:proofErr w:type="gramEnd"/>
      <w:r>
        <w:t xml:space="preserve"> задачи – это стимул для талантливых молодых людей идти в науку. Так уже и происходит, уважаемые коллеги. По оценкам, к середине десятилетия каждый второй учёный России будет моложе 40 лет. </w:t>
      </w:r>
    </w:p>
    <w:p w:rsidR="005C74E5" w:rsidRDefault="005C74E5" w:rsidP="005C74E5">
      <w:r>
        <w:t>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разработки и внедрения в России новых технологий, наладить современное регулирование оборота больших данных.</w:t>
      </w:r>
    </w:p>
    <w:p w:rsidR="005C74E5" w:rsidRDefault="005C74E5" w:rsidP="005C74E5">
      <w:r>
        <w:t xml:space="preserve">Далее: на основе лучших мировых стандартов следует настроить механизмы государственной поддержки инструментов прямого и венчурного финансирования. У технологического предпринимателя должно быть право на риск, чтобы неудачная реализация идеи автоматически не означала нецелевое использование средств с последующим возможным уголовным преследованием. Словом, нужно создать такие правовые, финансовые условия, чтобы как можно больше </w:t>
      </w:r>
      <w:proofErr w:type="spellStart"/>
      <w:r>
        <w:t>стартапов</w:t>
      </w:r>
      <w:proofErr w:type="spellEnd"/>
      <w:r>
        <w:t>, новаторских команд могли стать сильными, успешными инновационными компаниями.</w:t>
      </w:r>
    </w:p>
    <w:p w:rsidR="005C74E5" w:rsidRDefault="005C74E5" w:rsidP="005C74E5">
      <w: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5C74E5" w:rsidRDefault="005C74E5" w:rsidP="005C74E5">
      <w:r>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5C74E5" w:rsidRDefault="005C74E5" w:rsidP="005C74E5">
      <w:r>
        <w:t xml:space="preserve">Повседневной жизненной необходимостью для людей стал сегодня и интернет. Причём Россия – одна из немногих стран в мире, где есть свои социальные сети, </w:t>
      </w:r>
      <w:proofErr w:type="spellStart"/>
      <w:r>
        <w:t>мессенджеры</w:t>
      </w:r>
      <w:proofErr w:type="spellEnd"/>
      <w:r>
        <w:t>, почтовые и поисковые системы, другие национальные ресурсы.</w:t>
      </w:r>
    </w:p>
    <w:p w:rsidR="005C74E5" w:rsidRPr="00A16616" w:rsidRDefault="005C74E5" w:rsidP="005C74E5">
      <w:pPr>
        <w:rPr>
          <w:b/>
        </w:rPr>
      </w:pPr>
      <w:r w:rsidRPr="00A16616">
        <w:rPr>
          <w:b/>
        </w:rPr>
        <w:t xml:space="preserve">В этой связи предлагаю подготовить и реализовать проект «Доступный интернет», по всей территории страны обеспечить бесплатный доступ к социально </w:t>
      </w:r>
      <w:proofErr w:type="gramStart"/>
      <w:r w:rsidRPr="00A16616">
        <w:rPr>
          <w:b/>
        </w:rPr>
        <w:t>значимым</w:t>
      </w:r>
      <w:proofErr w:type="gramEnd"/>
      <w:r w:rsidRPr="00A16616">
        <w:rPr>
          <w:b/>
        </w:rPr>
        <w:t xml:space="preserve"> отечественным интернет-сервисам. Повторю, в этом случае людям не придётся платить за саму услугу связи, за интернет-трафик.</w:t>
      </w:r>
    </w:p>
    <w:p w:rsidR="005C74E5" w:rsidRDefault="005C74E5" w:rsidP="005C74E5">
      <w:r>
        <w:t xml:space="preserve">Уважаемые коллеги! Высокая доступность интернета должна стать конкурентным преимуществом России и наших граждан, создать широкое пространство для образования и творчества, для общения, для реализации социальных 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w:t>
      </w:r>
      <w:proofErr w:type="gramStart"/>
      <w:r>
        <w:t>национального</w:t>
      </w:r>
      <w:proofErr w:type="gramEnd"/>
      <w:r>
        <w:t xml:space="preserve"> развития.</w:t>
      </w:r>
    </w:p>
    <w:p w:rsidR="005C74E5" w:rsidRPr="00A16616" w:rsidRDefault="005C74E5" w:rsidP="005C74E5">
      <w:pPr>
        <w:rPr>
          <w:b/>
        </w:rPr>
      </w:pPr>
      <w:r w:rsidRPr="00A16616">
        <w:rPr>
          <w:b/>
        </w:rPr>
        <w:t xml:space="preserve">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w:t>
      </w:r>
      <w:proofErr w:type="gramStart"/>
      <w:r w:rsidRPr="00A16616">
        <w:rPr>
          <w:b/>
        </w:rPr>
        <w:t>этом</w:t>
      </w:r>
      <w:proofErr w:type="gramEnd"/>
      <w:r w:rsidRPr="00A16616">
        <w:rPr>
          <w:b/>
        </w:rPr>
        <w:t xml:space="preserve">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 </w:t>
      </w:r>
    </w:p>
    <w:p w:rsidR="005C74E5" w:rsidRPr="00A16616" w:rsidRDefault="005C74E5" w:rsidP="005C74E5">
      <w:pPr>
        <w:rPr>
          <w:b/>
        </w:rPr>
      </w:pPr>
      <w:r w:rsidRPr="00A16616">
        <w:rPr>
          <w:b/>
        </w:rPr>
        <w:t xml:space="preserve">Мы обязаны защитить правду о Победе, </w:t>
      </w:r>
      <w:proofErr w:type="gramStart"/>
      <w:r w:rsidRPr="00A16616">
        <w:rPr>
          <w:b/>
        </w:rPr>
        <w:t>иначе</w:t>
      </w:r>
      <w:proofErr w:type="gramEnd"/>
      <w:r w:rsidRPr="00A16616">
        <w:rPr>
          <w:b/>
        </w:rPr>
        <w:t xml:space="preserve"> что скажем нашим детям, если ложь, как зараза, будет расползаться по всему миру? Наглому </w:t>
      </w:r>
      <w:proofErr w:type="gramStart"/>
      <w:r w:rsidRPr="00A16616">
        <w:rPr>
          <w:b/>
        </w:rPr>
        <w:t>вранью</w:t>
      </w:r>
      <w:proofErr w:type="gramEnd"/>
      <w:r w:rsidRPr="00A16616">
        <w:rPr>
          <w:b/>
        </w:rPr>
        <w:t>, попыткам переиначить историю мы должны противопоставить факты. В России будет создан крупнейший и самый полный комплекс архивных документов, кин</w:t>
      </w:r>
      <w:proofErr w:type="gramStart"/>
      <w:r w:rsidRPr="00A16616">
        <w:rPr>
          <w:b/>
        </w:rPr>
        <w:t>о-</w:t>
      </w:r>
      <w:proofErr w:type="gramEnd"/>
      <w:r w:rsidRPr="00A16616">
        <w:rPr>
          <w:b/>
        </w:rPr>
        <w:t xml:space="preserve"> и фотоматериалов по Второй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 </w:t>
      </w:r>
    </w:p>
    <w:p w:rsidR="005C74E5" w:rsidRDefault="005C74E5" w:rsidP="005C74E5">
      <w:r>
        <w:t xml:space="preserve">Уважаемые коллеги! 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региональные конфликты могут стремительно перерастать в угрозы для всего международного сообщества. </w:t>
      </w:r>
    </w:p>
    <w:p w:rsidR="005C74E5" w:rsidRDefault="005C74E5" w:rsidP="005C74E5">
      <w:r>
        <w:t xml:space="preserve">Убеждён, серьёзный и прямой разговор об основных принципах стабильного миропорядка, о тех острейших проблемах, с которыми сталкивается человечество, безусловно, назрел. Надо проявить политическую волю, мудрость, мужество. Время требует осознания нашей общей ответственности и реальных действий. </w:t>
      </w:r>
    </w:p>
    <w:p w:rsidR="005C74E5" w:rsidRDefault="005C74E5" w:rsidP="005C74E5">
      <w:r>
        <w:t xml:space="preserve">Подать пример должны страны – основательницы Организации Объединённых Наций. Именно пять ядерных держав несут особую ответственность за сохранение и устойчивое развитие человечества. Пять наций </w:t>
      </w:r>
      <w:proofErr w:type="gramStart"/>
      <w:r>
        <w:t>должны</w:t>
      </w:r>
      <w:proofErr w:type="gramEnd"/>
      <w:r>
        <w:t xml:space="preserve">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 </w:t>
      </w:r>
    </w:p>
    <w:p w:rsidR="005C74E5" w:rsidRDefault="005C74E5" w:rsidP="005C74E5">
      <w:r>
        <w:t xml:space="preserve">Россия открыта для укрепления сотрудничества со всеми заинтересованными партнёрами, мы никому не </w:t>
      </w:r>
      <w:proofErr w:type="gramStart"/>
      <w:r>
        <w:t>угрожаем и не стремимся</w:t>
      </w:r>
      <w:proofErr w:type="gramEnd"/>
      <w:r>
        <w:t xml:space="preserve"> навязывать свою волю. При этом всех могу заверить: наши шаги по укреплению национальной безопасности были сделаны своевременно и в достаточном объёме. Впервые, хочу это подчеркнуть, впервые за всю историю существования ракетно-ядерного оружия, включая и советский период, и новейшее время, мы никого не догоняем, а наоборот, другим ведущим государствам мира ещё только предстоит создать оружие, которым уже обладает Россия. </w:t>
      </w:r>
    </w:p>
    <w:p w:rsidR="005C74E5" w:rsidRDefault="005C74E5" w:rsidP="005C74E5">
      <w:r>
        <w:t xml:space="preserve">Обороноспособность страны обеспечена на десятилетия вперёд, хотя и здесь нам нельзя </w:t>
      </w:r>
      <w:proofErr w:type="gramStart"/>
      <w:r>
        <w:t>почивать на лаврах и расслабляться</w:t>
      </w:r>
      <w:proofErr w:type="gramEnd"/>
      <w:r>
        <w:t xml:space="preserve">, а нужно идти вперёд,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w:t>
      </w:r>
      <w:proofErr w:type="gramStart"/>
      <w:r>
        <w:t>Надёжная безопасность создаёт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w:t>
      </w:r>
      <w:proofErr w:type="gramEnd"/>
      <w:r>
        <w:t xml:space="preserve"> В этой гармонии сильной державы и благополучия людей вижу основу нашего будущего. </w:t>
      </w:r>
    </w:p>
    <w:p w:rsidR="005C74E5" w:rsidRDefault="005C74E5" w:rsidP="005C74E5">
      <w:r>
        <w:t xml:space="preserve">Движение к этой цели, уважаемые коллеги, возможно только при активном участии общества, наших граждан и, конечно, при напряжённой результативной работе всех ветвей и уровней власти, потенциал которых требует дальнейшего развития. </w:t>
      </w:r>
    </w:p>
    <w:p w:rsidR="005C74E5" w:rsidRDefault="005C74E5" w:rsidP="005C74E5">
      <w:r>
        <w:t xml:space="preserve">В этой связи хотел бы остановиться на вопросах государственного устройства и внутренней политики, которые определяет Основной закон нашей страны – Конституция Российской Федерации. Мне эти вопросы задают постоянно, в том числе на последней годовой пресс-конференции. </w:t>
      </w:r>
    </w:p>
    <w:p w:rsidR="005C74E5" w:rsidRDefault="005C74E5" w:rsidP="005C74E5">
      <w:r>
        <w:t xml:space="preserve">Разумеется, нельзя не согласиться с теми, кто говорит, что 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Слава богу, у нас теперь нет ни вооружённого противостояния в столице, ни очага международного терроризма на Северном Кавказе. </w:t>
      </w:r>
    </w:p>
    <w:p w:rsidR="005C74E5" w:rsidRDefault="005C74E5" w:rsidP="005C74E5">
      <w:proofErr w:type="gramStart"/>
      <w:r>
        <w:t>Несмотря на ряд нерешённых, достаточно острых проблем, о которых мы говорили сегодня, стабилизировалась тем не менее ситуация в экономике и социальной сфере.</w:t>
      </w:r>
      <w:proofErr w:type="gramEnd"/>
      <w:r>
        <w:t xml:space="preserve"> И сегодня ряд политических общественных объединений ставят вопрос о принятии новой Конституции. </w:t>
      </w:r>
    </w:p>
    <w:p w:rsidR="005C74E5" w:rsidRDefault="005C74E5" w:rsidP="005C74E5">
      <w:r>
        <w:t xml:space="preserve">Сразу же хочу ответить: считаю, что такой необходимости нет.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 </w:t>
      </w:r>
    </w:p>
    <w:p w:rsidR="005C74E5" w:rsidRDefault="005C74E5" w:rsidP="005C74E5">
      <w:r>
        <w:t>Вместе с тем высказывания на тему изменения Конституции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5C74E5" w:rsidRDefault="005C74E5" w:rsidP="005C74E5">
      <w:r>
        <w:t xml:space="preserve">Первое: Россия может быть и оставаться Россией только как суверенное государство. Суверенитет нашего народа должен быть безусловным. Мы многое сделали для этого: восстановили единство страны, покончили с ситуацией, когда некоторые государственные 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 </w:t>
      </w:r>
    </w:p>
    <w:p w:rsidR="005C74E5" w:rsidRDefault="005C74E5" w:rsidP="005C74E5">
      <w:r>
        <w:t xml:space="preserve">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 </w:t>
      </w:r>
    </w:p>
    <w:p w:rsidR="005C74E5" w:rsidRDefault="005C74E5" w:rsidP="005C74E5">
      <w:r>
        <w:t xml:space="preserve">Действительно, считаю,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 </w:t>
      </w:r>
    </w:p>
    <w:p w:rsidR="005C74E5" w:rsidRDefault="005C74E5" w:rsidP="005C74E5">
      <w:r>
        <w:t xml:space="preserve">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 </w:t>
      </w:r>
    </w:p>
    <w:p w:rsidR="005C74E5" w:rsidRDefault="005C74E5" w:rsidP="005C74E5">
      <w:r>
        <w:t xml:space="preserve">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 </w:t>
      </w:r>
    </w:p>
    <w:p w:rsidR="005C74E5" w:rsidRDefault="005C74E5" w:rsidP="005C74E5">
      <w:r>
        <w:t xml:space="preserve">Смысл, миссия государственной службы именно в служении, и человек, который выбирает этот путь, </w:t>
      </w:r>
      <w:proofErr w:type="gramStart"/>
      <w:r>
        <w:t>должен</w:t>
      </w:r>
      <w:proofErr w:type="gramEnd"/>
      <w:r>
        <w:t xml:space="preserve"> прежде всего для себя решить, что он связывает свою жизнь с Россией, с нашим народом, и никак иначе, без всяких полутонов и допущений.</w:t>
      </w:r>
    </w:p>
    <w:p w:rsidR="005C74E5" w:rsidRDefault="005C74E5" w:rsidP="005C74E5">
      <w:r>
        <w:t xml:space="preserve">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не только на момент участия в выборах, но и когда </w:t>
      </w:r>
      <w:proofErr w:type="gramStart"/>
      <w:r>
        <w:t>бы</w:t>
      </w:r>
      <w:proofErr w:type="gramEnd"/>
      <w:r>
        <w:t xml:space="preserve"> то ни было ранее.</w:t>
      </w:r>
    </w:p>
    <w:p w:rsidR="005C74E5" w:rsidRDefault="005C74E5" w:rsidP="005C74E5">
      <w:r>
        <w:t xml:space="preserve">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 </w:t>
      </w:r>
    </w:p>
    <w:p w:rsidR="005C74E5" w:rsidRPr="00A16616" w:rsidRDefault="005C74E5" w:rsidP="005C74E5">
      <w:pPr>
        <w:rPr>
          <w:b/>
        </w:rPr>
      </w:pPr>
      <w:bookmarkStart w:id="0" w:name="_GoBack"/>
      <w:r w:rsidRPr="00A16616">
        <w:rPr>
          <w:b/>
        </w:rPr>
        <w:t>Уже говорил, что наша задача – обеспечить высокие стандарты жизни, равные возможности для каждого человека, причём на всей территории страны. Именно на достижение такой цели направлены национальные проекты, все наши планы развития.</w:t>
      </w:r>
    </w:p>
    <w:bookmarkEnd w:id="0"/>
    <w:p w:rsidR="005C74E5" w:rsidRDefault="005C74E5" w:rsidP="005C74E5">
      <w:proofErr w:type="gramStart"/>
      <w:r>
        <w:t>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w:t>
      </w:r>
      <w:proofErr w:type="gramEnd"/>
      <w:r>
        <w:t xml:space="preserve"> И такая </w:t>
      </w:r>
      <w:proofErr w:type="spellStart"/>
      <w:r>
        <w:t>разделённость</w:t>
      </w:r>
      <w:proofErr w:type="spellEnd"/>
      <w:r>
        <w:t xml:space="preserve">, запутанность </w:t>
      </w:r>
      <w:proofErr w:type="gramStart"/>
      <w:r>
        <w:t>полномочий</w:t>
      </w:r>
      <w:proofErr w:type="gramEnd"/>
      <w:r>
        <w:t xml:space="preserve"> прежде всего отрицательно сказывается на людях.</w:t>
      </w:r>
    </w:p>
    <w:p w:rsidR="005C74E5" w:rsidRDefault="005C74E5" w:rsidP="005C74E5">
      <w:r>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несёт прямую угрозу нашему обществу и целостности страны.</w:t>
      </w:r>
    </w:p>
    <w:p w:rsidR="005C74E5" w:rsidRDefault="005C74E5" w:rsidP="005C74E5">
      <w:r>
        <w:t xml:space="preserve">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w:t>
      </w:r>
      <w:proofErr w:type="gramStart"/>
      <w:r>
        <w:t>расширены и укреплены</w:t>
      </w:r>
      <w:proofErr w:type="gramEnd"/>
      <w:r>
        <w:t>.</w:t>
      </w:r>
    </w:p>
    <w:p w:rsidR="005C74E5" w:rsidRDefault="005C74E5" w:rsidP="005C74E5">
      <w:r>
        <w:t xml:space="preserve">И конечно, в любом случае, при любой ситуации и на всей территории страны должны исполняться социальные обязательства государства. </w:t>
      </w:r>
      <w:proofErr w:type="gramStart"/>
      <w:r>
        <w:t>Поэтому считаю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Конституции, а также закрепить в Основном законе принципы достойного пенсионного обеспечения, имею в виду здесь и регулярную индексацию пенсий.</w:t>
      </w:r>
      <w:proofErr w:type="gramEnd"/>
      <w:r>
        <w:cr/>
      </w:r>
    </w:p>
    <w:p w:rsidR="005C74E5" w:rsidRDefault="005C74E5" w:rsidP="005C74E5">
      <w:r>
        <w:t>Четвёртое. Россия – огромная страна, и у каждого субъекта Федерации есть свои особенности, проблемы, свой опыт. Всё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возрождён 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Конституции России соответствующий статус и роль Государственного совета.</w:t>
      </w:r>
    </w:p>
    <w:p w:rsidR="005C74E5" w:rsidRDefault="005C74E5" w:rsidP="005C74E5">
      <w:r>
        <w:t xml:space="preserve">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 </w:t>
      </w:r>
    </w:p>
    <w:p w:rsidR="005C74E5" w:rsidRDefault="005C74E5" w:rsidP="005C74E5">
      <w:r>
        <w:t xml:space="preserve">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большую ответственность за формирование Правительства. (Аплодисменты.) Это ожидаемые аплодисменты, но я думаю, что сейчас у вас будет возможность ещё раз поаплодировать, дослушайте, что я хочу сказать. </w:t>
      </w:r>
    </w:p>
    <w:p w:rsidR="005C74E5" w:rsidRDefault="005C74E5" w:rsidP="005C74E5">
      <w:r>
        <w:t xml:space="preserve">А если взять </w:t>
      </w:r>
      <w:proofErr w:type="spellStart"/>
      <w:r>
        <w:t>бóльшую</w:t>
      </w:r>
      <w:proofErr w:type="spellEnd"/>
      <w:r>
        <w:t xml:space="preserve"> ответственность за формирование Правительства, это значит, взять на себя </w:t>
      </w:r>
      <w:proofErr w:type="gramStart"/>
      <w:r>
        <w:t xml:space="preserve">и </w:t>
      </w:r>
      <w:proofErr w:type="spellStart"/>
      <w:r>
        <w:t>бо</w:t>
      </w:r>
      <w:proofErr w:type="gramEnd"/>
      <w:r>
        <w:t>́льшую</w:t>
      </w:r>
      <w:proofErr w:type="spellEnd"/>
      <w:r>
        <w:t xml:space="preserve"> ответственность за ту политику, которую это Правительство проводит. Я согласен с такой постановкой вопроса, согласен полностью.</w:t>
      </w:r>
    </w:p>
    <w:p w:rsidR="005C74E5" w:rsidRDefault="005C74E5" w:rsidP="005C74E5">
      <w:r>
        <w:t xml:space="preserve">Как обстоит дело сейчас? В </w:t>
      </w:r>
      <w:proofErr w:type="gramStart"/>
      <w:r>
        <w:t>соответствии</w:t>
      </w:r>
      <w:proofErr w:type="gramEnd"/>
      <w:r>
        <w:t xml:space="preserve"> со статьями 111 и 112 Конституции Российской Федерации Президент лишь 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 (Аплодисменты.) </w:t>
      </w:r>
    </w:p>
    <w:p w:rsidR="005C74E5" w:rsidRDefault="005C74E5" w:rsidP="005C74E5">
      <w:r>
        <w:t xml:space="preserve">Всё это уже само по себе очень серьёзные изменения в политической системе. Однако повторю, что с учётом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 </w:t>
      </w:r>
    </w:p>
    <w:p w:rsidR="005C74E5" w:rsidRDefault="005C74E5" w:rsidP="005C74E5">
      <w:r>
        <w:t>При этом</w:t>
      </w:r>
      <w:proofErr w:type="gramStart"/>
      <w:r>
        <w:t>,</w:t>
      </w:r>
      <w:proofErr w:type="gramEnd"/>
      <w:r>
        <w:t xml:space="preserve"> уважаемые коллеги, хочу подчеркнуть следующее, при этом убеждён, что наша страна с её 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право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Но и в этом случае считаю необходимым сделать ещё один шаг для обеспечения большего баланса между ветвями власти.</w:t>
      </w:r>
    </w:p>
    <w:p w:rsidR="005C74E5" w:rsidRDefault="005C74E5" w:rsidP="005C74E5">
      <w:r>
        <w:t>В этой связи шестое: предлагаю предусмотреть, что назначение руководителей всех так называемых силовых ведом</w:t>
      </w:r>
      <w:proofErr w:type="gramStart"/>
      <w:r>
        <w:t>ств пр</w:t>
      </w:r>
      <w:proofErr w:type="gramEnd"/>
      <w:r>
        <w:t xml:space="preserve">езидент может проводить по итогам консультаций с Советом Федерации. Считаю, что такой подход сделает работу силовых, правоохранительных органов более прозрачной и в большей степени подотчётной обществу. </w:t>
      </w:r>
    </w:p>
    <w:p w:rsidR="005C74E5" w:rsidRDefault="005C74E5" w:rsidP="005C74E5">
      <w:r>
        <w:t>Принцип назначения по итогам консультаций с Советом Федерации может быть применён и в отношении прокуроров регионов. Сегодня они назначаются по согласованию с региональным законодательным собранием. Уважаемые коллеги, это может на практике приводить к определённым, в том числе неформальным, обязательствам перед местными властями, а значит, и к рискам потерять объективность и беспристрастность.</w:t>
      </w:r>
    </w:p>
    <w:p w:rsidR="005C74E5" w:rsidRDefault="005C74E5" w:rsidP="005C74E5">
      <w:r>
        <w:t xml:space="preserve">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w:t>
      </w:r>
      <w:proofErr w:type="gramStart"/>
      <w:r>
        <w:t>Убеждён</w:t>
      </w:r>
      <w:proofErr w:type="gramEnd"/>
      <w:r>
        <w:t xml:space="preserve">, </w:t>
      </w:r>
      <w:proofErr w:type="spellStart"/>
      <w:r>
        <w:t>бóльшая</w:t>
      </w:r>
      <w:proofErr w:type="spellEnd"/>
      <w:r>
        <w:t xml:space="preserve"> независимость прокуратуры от местных властей, безусловно, в интересах граждан, в каком бы субъекте они ни проживали. Уважаемые коллеги, давайте </w:t>
      </w:r>
      <w:proofErr w:type="gramStart"/>
      <w:r>
        <w:t>руководствоваться</w:t>
      </w:r>
      <w:proofErr w:type="gramEnd"/>
      <w:r>
        <w:t xml:space="preserve"> прежде всего их интересами – интересами наших людей.</w:t>
      </w:r>
    </w:p>
    <w:p w:rsidR="005C74E5" w:rsidRDefault="005C74E5" w:rsidP="005C74E5">
      <w:r>
        <w:t xml:space="preserve">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w:t>
      </w:r>
      <w:proofErr w:type="gramStart"/>
      <w:r>
        <w:t>закреплять и защищать</w:t>
      </w:r>
      <w:proofErr w:type="gramEnd"/>
      <w:r>
        <w:t xml:space="preserve"> независимость судей, принцип их подчинения только Конституции и федеральному законодательству. </w:t>
      </w:r>
    </w:p>
    <w:p w:rsidR="005C74E5" w:rsidRDefault="005C74E5" w:rsidP="005C74E5">
      <w:proofErr w:type="gramStart"/>
      <w:r>
        <w:t>При этом считаю необходимым предусмотреть в Конституции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w:t>
      </w:r>
      <w:proofErr w:type="gramEnd"/>
      <w:r>
        <w:t xml:space="preserve"> Это предложение делается исходя из сложившейся практики. Этого явно сегодня не хватает.</w:t>
      </w:r>
    </w:p>
    <w:p w:rsidR="005C74E5" w:rsidRDefault="005C74E5" w:rsidP="005C74E5">
      <w:r>
        <w:t>Кроме того, для повышения качества отечественного законодательства, для надёжной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Конституции не только законы, но и иные нормативно-правовые акты органов государственной власти как федерального, так и регионального уровня.</w:t>
      </w:r>
    </w:p>
    <w:p w:rsidR="005C74E5" w:rsidRDefault="005C74E5" w:rsidP="005C74E5">
      <w:r>
        <w:t xml:space="preserve">Уважаемые коллеги, подчеркну, прозвучавшие сегодня предложения, конечно, не ограничивают круг дискуссий вокруг возможных поправок в Конституции. </w:t>
      </w:r>
      <w:proofErr w:type="gramStart"/>
      <w:r>
        <w:t>Уверен</w:t>
      </w:r>
      <w:proofErr w:type="gramEnd"/>
      <w:r>
        <w:t xml:space="preserve">, что свои идеи выскажут общественные объединения, партии, регионы, юридическое сообщество, граждане страны. Необходимо самое широкое публичное обсуждение. Но, открывая эту дискуссию, хотел бы придать ей определённое направление, как минимум показать, перед какими вызовами мы стоим. </w:t>
      </w:r>
    </w:p>
    <w:p w:rsidR="005C74E5" w:rsidRDefault="005C74E5" w:rsidP="005C74E5">
      <w:r>
        <w:t xml:space="preserve">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причём угрозы такого масштаба, о которых никто раньше даже и не задумывался. А жаль, надо было бы подумать в своё время. </w:t>
      </w:r>
    </w:p>
    <w:p w:rsidR="005C74E5" w:rsidRDefault="005C74E5" w:rsidP="005C74E5">
      <w:r>
        <w:t xml:space="preserve">Поэтому при дальнейшем государственном строительстве перед нами стоят, казалось бы, прямо противоположные задачи, служат ориентиром ценности, которые могут на первый взгляд представляться несовместимыми. Что имею в виду? Мы должны создать систему прочную, надёжную,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w:t>
      </w:r>
      <w:proofErr w:type="gramStart"/>
      <w:r>
        <w:t>обеспечивающую</w:t>
      </w:r>
      <w:proofErr w:type="gramEnd"/>
      <w:r>
        <w:t xml:space="preserve">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незыблемым остается главное – интересы России. </w:t>
      </w:r>
    </w:p>
    <w:p w:rsidR="005C74E5" w:rsidRDefault="005C74E5" w:rsidP="005C74E5">
      <w:r>
        <w:t xml:space="preserve">Что ещё </w:t>
      </w:r>
      <w:proofErr w:type="gramStart"/>
      <w:r>
        <w:t>считаю принципиальным и хотел</w:t>
      </w:r>
      <w:proofErr w:type="gramEnd"/>
      <w:r>
        <w:t xml:space="preserve"> бы особо подчеркнуть? Поправки, которые нам предстоит обсуждать, не затрагивают фундаментальных основ Конституции,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 </w:t>
      </w:r>
    </w:p>
    <w:p w:rsidR="005C74E5" w:rsidRDefault="005C74E5" w:rsidP="005C74E5">
      <w:r>
        <w:t xml:space="preserve">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 </w:t>
      </w:r>
    </w:p>
    <w:p w:rsidR="005C74E5" w:rsidRDefault="005C74E5" w:rsidP="005C74E5">
      <w:r>
        <w:t xml:space="preserve">Мнение людей, наших граждан, народа как носителя суверенитета и главного источника власти должно быть определяющим. </w:t>
      </w:r>
      <w:proofErr w:type="gramStart"/>
      <w:r>
        <w:t>Всё</w:t>
      </w:r>
      <w:proofErr w:type="gramEnd"/>
      <w:r>
        <w:t xml:space="preserve">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p>
    <w:p w:rsidR="005C74E5" w:rsidRDefault="005C74E5" w:rsidP="005C74E5">
      <w:r>
        <w:t xml:space="preserve">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w:t>
      </w:r>
      <w:proofErr w:type="gramStart"/>
      <w:r>
        <w:t>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w:t>
      </w:r>
      <w:proofErr w:type="gramEnd"/>
      <w:r>
        <w:t xml:space="preserve"> граждан.</w:t>
      </w:r>
    </w:p>
    <w:p w:rsidR="005C74E5" w:rsidRDefault="005C74E5" w:rsidP="005C74E5">
      <w:r>
        <w:t xml:space="preserve">Благодарю вас за внимание. (Аплодисменты.) </w:t>
      </w:r>
    </w:p>
    <w:p w:rsidR="002A7CCA" w:rsidRDefault="005C74E5" w:rsidP="005C74E5">
      <w:r>
        <w:t>Звучит Гимн Российской Федерации.</w:t>
      </w:r>
    </w:p>
    <w:sectPr w:rsidR="002A7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E5"/>
    <w:rsid w:val="002A7CCA"/>
    <w:rsid w:val="0031750F"/>
    <w:rsid w:val="005C74E5"/>
    <w:rsid w:val="00A1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5ABD-9F4C-44AE-BFAF-283595FB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8414</Words>
  <Characters>47963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2020-01-15T12:01:00Z</dcterms:created>
  <dcterms:modified xsi:type="dcterms:W3CDTF">2020-01-17T09:10:00Z</dcterms:modified>
</cp:coreProperties>
</file>